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83" w:rsidRPr="00181583" w:rsidRDefault="00181583" w:rsidP="0018158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8158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Симптомы наркотического опьянения</w:t>
      </w:r>
    </w:p>
    <w:p w:rsidR="00181583" w:rsidRPr="00181583" w:rsidRDefault="00181583" w:rsidP="00181583">
      <w:pPr>
        <w:shd w:val="clear" w:color="auto" w:fill="FFFFFF"/>
        <w:spacing w:after="0" w:line="408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815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Общие признаки употребления наркотиков</w:t>
      </w:r>
    </w:p>
    <w:tbl>
      <w:tblPr>
        <w:tblW w:w="10538" w:type="dxa"/>
        <w:tblInd w:w="-327" w:type="dxa"/>
        <w:tblBorders>
          <w:top w:val="single" w:sz="8" w:space="0" w:color="CECECE"/>
          <w:left w:val="single" w:sz="8" w:space="0" w:color="CECECE"/>
          <w:bottom w:val="single" w:sz="8" w:space="0" w:color="CECECE"/>
          <w:right w:val="single" w:sz="8" w:space="0" w:color="CECECE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5"/>
        <w:gridCol w:w="4252"/>
        <w:gridCol w:w="2741"/>
      </w:tblGrid>
      <w:tr w:rsidR="00181583" w:rsidRPr="00181583" w:rsidTr="00181583">
        <w:tc>
          <w:tcPr>
            <w:tcW w:w="35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79" w:type="dxa"/>
              <w:left w:w="99" w:type="dxa"/>
              <w:bottom w:w="79" w:type="dxa"/>
              <w:right w:w="99" w:type="dxa"/>
            </w:tcMar>
            <w:hideMark/>
          </w:tcPr>
          <w:p w:rsidR="00181583" w:rsidRPr="00181583" w:rsidRDefault="00181583" w:rsidP="00181583">
            <w:pPr>
              <w:spacing w:after="0" w:line="408" w:lineRule="atLeas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признаки: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бледность кожи;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расширенные или суженные зрачки;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покрасневшие или мутные глаза;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замедленная речь;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плохая координация движений</w:t>
            </w:r>
          </w:p>
        </w:tc>
        <w:tc>
          <w:tcPr>
            <w:tcW w:w="4252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79" w:type="dxa"/>
              <w:left w:w="99" w:type="dxa"/>
              <w:bottom w:w="79" w:type="dxa"/>
              <w:right w:w="99" w:type="dxa"/>
            </w:tcMar>
            <w:hideMark/>
          </w:tcPr>
          <w:p w:rsidR="00181583" w:rsidRPr="00181583" w:rsidRDefault="00181583" w:rsidP="00181583">
            <w:pPr>
              <w:spacing w:after="0" w:line="408" w:lineRule="atLeas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Поведенческие признаки: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увеличивающееся безразличие к происходящему рядом;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уходы из дома и прогулы в школе;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трудность в сосредоточении, ухудшение памяти;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неадекватная реакция на критику;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частая и неожиданная смена настроения;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необычные просьбы дать денег;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пропажа из дома ценностей, одежды и др. вещей;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частые необъяснимые телефонные звонки;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появление новых подозрительных друзей;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потеря аппетита, похудение, иногда чрезмерное потребление пищи;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хронический кашель</w:t>
            </w:r>
          </w:p>
        </w:tc>
        <w:tc>
          <w:tcPr>
            <w:tcW w:w="274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79" w:type="dxa"/>
              <w:left w:w="99" w:type="dxa"/>
              <w:bottom w:w="79" w:type="dxa"/>
              <w:right w:w="99" w:type="dxa"/>
            </w:tcMar>
            <w:hideMark/>
          </w:tcPr>
          <w:p w:rsidR="00181583" w:rsidRPr="00181583" w:rsidRDefault="00181583" w:rsidP="00181583">
            <w:pPr>
              <w:spacing w:after="0" w:line="408" w:lineRule="atLeas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– улики: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следы от уколов, порезы, синяки;</w:t>
            </w:r>
          </w:p>
          <w:p w:rsidR="00181583" w:rsidRPr="00181583" w:rsidRDefault="00181583" w:rsidP="00181583">
            <w:pPr>
              <w:numPr>
                <w:ilvl w:val="1"/>
                <w:numId w:val="1"/>
              </w:numPr>
              <w:spacing w:before="197" w:after="197" w:line="408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815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свёрнутые в трубочку бумажки, маленькие ложечки, капсулы, бутылки, пузырьки</w:t>
            </w:r>
          </w:p>
        </w:tc>
      </w:tr>
    </w:tbl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lastRenderedPageBreak/>
        <w:t>Наркозависимость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выражается также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 в нарушении сна, мышечных и суставных болях, нестабильном артериальном давлении, сухости во рту, снижении половой потенции, нарушении менструального цикла, похудении, нарушении защитных свойств организма и др.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ОПИАТЫ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Морфин: опиум, героин, кодеин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Признаки употребления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 – сильное сужение зрачков, глаза слегка красноватые и сильно блестят; синяки под глазами, поверхностное прерывистое замедленное дыхание; кожный зуд (особенно нос); вялый и сонный вид; сбивчивая речь; пассивность и общая расслабленность; апатичность ко всему, кроме себя; эйфория и беззаботность; чрезмерная «смелость» и решимость; нервозность; сухость кожи и слизистых покровов (губ, языка);</w:t>
      </w:r>
      <w:proofErr w:type="gram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поверхностный сон; уменьшение выделения мочи; частые запоры; при простуде отсутствует кашель; небольшое понижение температуры тела.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Метадон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: синтетический наркотик </w:t>
      </w: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опиатной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группы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Признаки употребления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 – действует от 1-3 суток; замедленная и сбивчивая речь; замедленные движения; раздражительность по пустякам; нарушение аппетита; поверхностный сон; поверхностное дыхание; «добродушие»; легкий кожный зуд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Вред здоровью, причиняемый опиатами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 – употребление опиатов влечёт за собой заболевание гепатитом, сифилисом, </w:t>
      </w:r>
      <w:proofErr w:type="spell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СПИДом</w:t>
      </w:r>
      <w:proofErr w:type="spell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, повреждение печени, лёгких, сердца, развитие энцефалопатии (которая заключается в гибели значительного количества клеток головного мозга), резкое снижение иммунитета, высокий риск развития гнойно-инфекционных осложнений.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 xml:space="preserve">Особое место в нарушении здоровья </w:t>
      </w:r>
      <w:proofErr w:type="spell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опиатных</w:t>
      </w:r>
      <w:proofErr w:type="spell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наркоманов занимают заболевания </w:t>
      </w:r>
      <w:proofErr w:type="gram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костной</w:t>
      </w:r>
      <w:proofErr w:type="gram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и зубной тканей, непосредственно нарушая обмен кальция в организме.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В период вывода из организма наркотика у наркомана наблюдается сильные физиологические неудобства, называемые «ломкой». Они выражаются в болях в суставах, тошноте, рвоте. Это состояние наблюдается через 16-24 часа после </w:t>
      </w:r>
      <w:proofErr w:type="gram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приёме</w:t>
      </w:r>
      <w:proofErr w:type="gram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наркотика.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Даже первая доза способна вызывать очень сильный эффект привыкания (зависимость), сначала психологического, затем физиологическую.</w:t>
      </w:r>
      <w:proofErr w:type="gramEnd"/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КАННАБИОЛЫ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Препараты из конопли: марихуана, </w:t>
      </w: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анаша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, гашиш, план, </w:t>
      </w: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ганджа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, </w:t>
      </w: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чарас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, </w:t>
      </w: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ма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, </w:t>
      </w: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киф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, дача, синтетический </w:t>
      </w: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каннабинол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, </w:t>
      </w: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хэмп</w:t>
      </w:r>
      <w:proofErr w:type="spellEnd"/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Признаки употребления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 – зрачок немного расширен; блеск в глазах; покраснение белков глаз; слегка припухшие веки; постоянное облизывание губ; неприятный запах изо рта; специфический запах гари от одежды; чрезмерная весёлость и смех без причины; ослабление внимания; сбивчивость мыслей; нарушение памяти; повышенная потребность в речевом общении, со временем сменяющаяся на желание одиночества под музыку (часами);</w:t>
      </w:r>
      <w:proofErr w:type="gram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</w:t>
      </w:r>
      <w:proofErr w:type="gram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непонятные высказывания; бессвязная речь; в высказываниях заметно отсутствие логики между фразами; перескакивание с темы на тему; в разговоре </w:t>
      </w:r>
      <w:proofErr w:type="spell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уделение</w:t>
      </w:r>
      <w:proofErr w:type="spell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внимания малозначительным деталям; глуповатый тон разговора; легкое нарушение координации движений; иногда галлюцинации; при резкой смене обстановки – страх и </w:t>
      </w:r>
      <w:proofErr w:type="spell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параноидальные</w:t>
      </w:r>
      <w:proofErr w:type="spell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явления; усиление аппетита («прожорливость»); общая эйфория и благодушие; учащенный пульс; сухость ротовой полости и губ.</w:t>
      </w:r>
      <w:proofErr w:type="gramEnd"/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Вред, причиняемый здоровью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 - употребление наркотиков этой группы приводит к снижению познавательных 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>способностей человека. Даже при небольших дозах может ухудшиться память, особенно кратковременная (оперативная) память, столь важная для учебного процесса. У курильщиков марихуаны в первую очередь приходят в негодность лёгкие, серьёзно поражается печень, сердце, отмечается разрушение функции понимания задач и целей, ослабевает внимание и способность сосредоточения. Начинают исчезать желания, потребность в коммуникации.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В результате ранее весёлый и энергичный человек становится апатичным, вялым, медленно соображающим, тревожащимся по самому незначительному поводу субъектом, крайне тягостным для себя, и близких. Курить коноплю ему уже не хочется, но, состояние </w:t>
      </w:r>
      <w:proofErr w:type="gram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психической</w:t>
      </w:r>
      <w:proofErr w:type="gram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</w:t>
      </w:r>
      <w:proofErr w:type="spell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полуразрушенности</w:t>
      </w:r>
      <w:proofErr w:type="spell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сохраняется навсегда.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Потребление наркотиков из конопли провоцирует потребление других наркотиков.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ПСИХОСТИМУЛЯТОРЫ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Кокаин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Признаки употребления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 – чрезмерно возбуждённое состояние; отсутствие усталости; ощущение силы и превосходства; отсутствие аппетита; истощение; бессонница; иногда дрожание конечностей; галлюцинации.</w:t>
      </w:r>
      <w:proofErr w:type="gramEnd"/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Метамфетамин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; </w:t>
      </w: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Амфетамин</w:t>
      </w:r>
      <w:proofErr w:type="spellEnd"/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Признаки употребления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 – зрачок расширен; глаза округлены как у «совы»; повышенная активность и выносливость организма; все движения и действия выполняются в ускоренном темпе; потребность постоянно двигаться и что-то делать; ощущение эмоционального подъёма; эйфория; чрезмерно «хорошее» настроение; переоценка своих возможностей; отсутствие чувства голода; повышенная сексуальная активность; сильное желание говорить; учащенный пульс.</w:t>
      </w:r>
      <w:proofErr w:type="gramEnd"/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lastRenderedPageBreak/>
        <w:t>Вред, причиняемый здоровью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 – употребление </w:t>
      </w:r>
      <w:proofErr w:type="spell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психостимуляторов</w:t>
      </w:r>
      <w:proofErr w:type="spell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вызывает осложнения со стороны сердца (аритмии и внезапные остановки сердца). Вследствие употребления, развиваются тяжелейшие депрессии, которые достигают степени психоза. Психозы, осложняется галлюцинациями и бредом, чувством тревоги и страха. В таком состоянии больному кажется, что за ним следят, собираются убить, ограбить или арестовать. В результате он пытаются убежать (иногда и в окно), защищаться (ножом и т.д.). Употребление </w:t>
      </w:r>
      <w:proofErr w:type="spell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эфедрона</w:t>
      </w:r>
      <w:proofErr w:type="spell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приводит к параличу нижних конечностей и развитию слабоумия, причём ни паралич, ни слабоумие нельзя вылечить.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СЕДАТИВНО-СНОТВОРНЫЕ СРЕДСТВА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Барбитураты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Признаки употребления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 – зрачки нормальные, но глаза сонные; затруднённая речь и заикание; сонливость; помрачнение сознания; галлюцинации; неконтролируемые и нескоординированные движения, нарушение равновесия (как у пьяного); замедленные психические реакции; затруднённый мыслительный процесс и скорость принятия логического решения; нерешительность; туманные высказывания; подавленность настроения, слабое дыхание и пульс.</w:t>
      </w:r>
      <w:proofErr w:type="gramEnd"/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Бензодиазепин</w:t>
      </w:r>
      <w:proofErr w:type="spellEnd"/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Признаки употребления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 – сонливость; вялость; спутанность сознания; замедленная реакция; нарушение способности сосредотачиваться; вялая сбивчивая речь; ощущения головокружения; мышечная слабость; неуверенная походка; галлюцинации; суицидальные наклонности, сухость во рту.</w:t>
      </w:r>
      <w:proofErr w:type="gramEnd"/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Вред, причиняемый здоровью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 – физическая зависимость от барбитуратов выражается не только в плохом самочувствии, но и, прежде всего в стойкой и длительной бессоннице, развиваются психозы, сопровождаемые галлюцинациями и бредом преследования и ревности. Не 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lastRenderedPageBreak/>
        <w:t xml:space="preserve">минует </w:t>
      </w:r>
      <w:proofErr w:type="spell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барбитуроманов</w:t>
      </w:r>
      <w:proofErr w:type="spell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и дистрофия (истощение) сердечной мышцы, а также печени. Обычно больные барбитуровой наркоманией погибают из-за </w:t>
      </w:r>
      <w:proofErr w:type="spell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энцелопатии</w:t>
      </w:r>
      <w:proofErr w:type="spell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и связанных с ней осложнений (судорожных припадков и несчастных случаев во время психозов).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ГАЛЛЮЦИНОГЕНЫ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Фенциклидин</w:t>
      </w:r>
      <w:proofErr w:type="spellEnd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– РСР («пи-си-пи», «ангельская пыль»)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Признаки употребления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 – нарушение зрения и сознания; нарушение координации движений; галлюцинации; страх и паника; частая потеря памяти; неспособность совершать целенаправленные действия; повышенная энергичность; жизнерадостность; внимание сосредоточено на внутренних переживаниях; раздвоение личности; период опьянения длится от 4 до 6 часов; повышение артериального давления; потливость; рвота; головокружение.</w:t>
      </w:r>
      <w:proofErr w:type="gramEnd"/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81583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Вред, причиняемый здоровью</w:t>
      </w:r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 – все без исключения – </w:t>
      </w:r>
      <w:proofErr w:type="spell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галлюциногеные</w:t>
      </w:r>
      <w:proofErr w:type="spellEnd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 xml:space="preserve"> препараты губительны для психологического здоровья, они исключительно агрессивны в отношении головного мозга. Их употребление приводит к потере энергичности, жизнерадостность и способность совершать целенаправленные действия – точно так же, как больной, длительно страдающий шизофренией.</w:t>
      </w:r>
    </w:p>
    <w:p w:rsidR="00181583" w:rsidRPr="00181583" w:rsidRDefault="00181583" w:rsidP="00181583">
      <w:pPr>
        <w:shd w:val="clear" w:color="auto" w:fill="FFFFFF"/>
        <w:spacing w:before="197" w:after="197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81583">
        <w:rPr>
          <w:rFonts w:ascii="Arial" w:eastAsia="Times New Roman" w:hAnsi="Arial" w:cs="Arial"/>
          <w:color w:val="000000"/>
          <w:sz w:val="32"/>
          <w:lang w:eastAsia="ru-RU"/>
        </w:rPr>
        <w:t>ЛСД – является боевым отравляющим веществом и рассчитан на поражение живой силы противника во время войны, а также для подавления воли попавших в плен и т. д..</w:t>
      </w:r>
      <w:proofErr w:type="gramEnd"/>
    </w:p>
    <w:p w:rsidR="0061618F" w:rsidRDefault="0061618F"/>
    <w:sectPr w:rsidR="0061618F" w:rsidSect="001815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5599"/>
    <w:multiLevelType w:val="multilevel"/>
    <w:tmpl w:val="F67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81583"/>
    <w:rsid w:val="00181583"/>
    <w:rsid w:val="0061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8F"/>
  </w:style>
  <w:style w:type="paragraph" w:styleId="1">
    <w:name w:val="heading 1"/>
    <w:basedOn w:val="a"/>
    <w:link w:val="10"/>
    <w:uiPriority w:val="9"/>
    <w:qFormat/>
    <w:rsid w:val="00181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1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5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5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5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vts78442">
    <w:name w:val="rvts78442"/>
    <w:basedOn w:val="a0"/>
    <w:rsid w:val="00181583"/>
  </w:style>
  <w:style w:type="paragraph" w:customStyle="1" w:styleId="paragraphjustify">
    <w:name w:val="paragraph_justify"/>
    <w:basedOn w:val="a"/>
    <w:rsid w:val="0018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1583"/>
    <w:rPr>
      <w:b/>
      <w:bCs/>
    </w:rPr>
  </w:style>
  <w:style w:type="character" w:customStyle="1" w:styleId="textdefault">
    <w:name w:val="text_default"/>
    <w:basedOn w:val="a0"/>
    <w:rsid w:val="00181583"/>
  </w:style>
  <w:style w:type="character" w:customStyle="1" w:styleId="textsmall">
    <w:name w:val="text_small"/>
    <w:basedOn w:val="a0"/>
    <w:rsid w:val="00181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2025-02-28T05:57:00Z</dcterms:created>
  <dcterms:modified xsi:type="dcterms:W3CDTF">2025-02-28T05:57:00Z</dcterms:modified>
</cp:coreProperties>
</file>