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0D4" w:rsidRDefault="005750D4" w:rsidP="005750D4">
      <w:pPr>
        <w:pStyle w:val="4"/>
        <w:shd w:val="clear" w:color="auto" w:fill="FFFFFF"/>
        <w:spacing w:before="698" w:beforeAutospacing="0" w:after="436" w:afterAutospacing="0" w:line="707" w:lineRule="atLeast"/>
        <w:rPr>
          <w:rFonts w:ascii="Manrope" w:hAnsi="Manrope"/>
          <w:b w:val="0"/>
          <w:bCs w:val="0"/>
          <w:color w:val="3E3636"/>
          <w:spacing w:val="8"/>
          <w:sz w:val="28"/>
          <w:szCs w:val="28"/>
          <w:shd w:val="clear" w:color="auto" w:fill="FFFFFF"/>
        </w:rPr>
      </w:pPr>
      <w:r w:rsidRPr="005750D4">
        <w:rPr>
          <w:rFonts w:ascii="Manrope" w:hAnsi="Manrope"/>
          <w:b w:val="0"/>
          <w:bCs w:val="0"/>
          <w:color w:val="3E3636"/>
          <w:spacing w:val="8"/>
          <w:sz w:val="28"/>
          <w:szCs w:val="28"/>
          <w:shd w:val="clear" w:color="auto" w:fill="FFFFFF"/>
        </w:rPr>
        <w:t>Как правильно строить диалог с подростками</w:t>
      </w:r>
    </w:p>
    <w:p w:rsidR="005750D4" w:rsidRPr="005750D4" w:rsidRDefault="005750D4" w:rsidP="005750D4">
      <w:pPr>
        <w:pStyle w:val="4"/>
        <w:shd w:val="clear" w:color="auto" w:fill="FFFFFF"/>
        <w:spacing w:before="698" w:beforeAutospacing="0" w:after="436" w:afterAutospacing="0" w:line="707" w:lineRule="atLeast"/>
        <w:rPr>
          <w:rFonts w:ascii="Manrope" w:hAnsi="Manrope"/>
          <w:color w:val="3E3636"/>
          <w:spacing w:val="1"/>
          <w:sz w:val="28"/>
          <w:szCs w:val="28"/>
        </w:rPr>
      </w:pPr>
      <w:r w:rsidRPr="005750D4">
        <w:rPr>
          <w:rFonts w:ascii="Manrope" w:hAnsi="Manrope"/>
          <w:color w:val="3E3636"/>
          <w:spacing w:val="1"/>
          <w:sz w:val="28"/>
          <w:szCs w:val="28"/>
        </w:rPr>
        <w:t>Кто я? Ответ в подростковом возрасте</w:t>
      </w:r>
    </w:p>
    <w:p w:rsidR="005750D4" w:rsidRPr="005750D4" w:rsidRDefault="005750D4" w:rsidP="005750D4">
      <w:pPr>
        <w:shd w:val="clear" w:color="auto" w:fill="FFFFFF"/>
        <w:spacing w:before="436" w:after="436" w:line="240" w:lineRule="auto"/>
        <w:rPr>
          <w:rFonts w:ascii="Segoe UI" w:eastAsia="Times New Roman" w:hAnsi="Segoe UI" w:cs="Segoe UI"/>
          <w:color w:val="3E3636"/>
          <w:sz w:val="28"/>
          <w:szCs w:val="28"/>
          <w:lang w:eastAsia="ru-RU"/>
        </w:rPr>
      </w:pPr>
      <w:r w:rsidRPr="005750D4">
        <w:rPr>
          <w:rFonts w:ascii="Segoe UI" w:eastAsia="Times New Roman" w:hAnsi="Segoe UI" w:cs="Segoe UI"/>
          <w:color w:val="3E3636"/>
          <w:sz w:val="28"/>
          <w:szCs w:val="28"/>
          <w:lang w:eastAsia="ru-RU"/>
        </w:rPr>
        <w:t>Социальная идентичность личности — то есть совокупность ролей, которые человек реализует изо дня в день, уже содержит множество ценностей, без которых само существование социальной роли было бы невозможно.</w:t>
      </w:r>
    </w:p>
    <w:p w:rsidR="005750D4" w:rsidRPr="005750D4" w:rsidRDefault="005750D4" w:rsidP="005750D4">
      <w:pPr>
        <w:shd w:val="clear" w:color="auto" w:fill="FFFFFF"/>
        <w:spacing w:before="436" w:after="436" w:line="240" w:lineRule="auto"/>
        <w:rPr>
          <w:rFonts w:ascii="Segoe UI" w:eastAsia="Times New Roman" w:hAnsi="Segoe UI" w:cs="Segoe UI"/>
          <w:color w:val="3E3636"/>
          <w:sz w:val="28"/>
          <w:szCs w:val="28"/>
          <w:lang w:eastAsia="ru-RU"/>
        </w:rPr>
      </w:pPr>
      <w:r w:rsidRPr="005750D4">
        <w:rPr>
          <w:rFonts w:ascii="Segoe UI" w:eastAsia="Times New Roman" w:hAnsi="Segoe UI" w:cs="Segoe UI"/>
          <w:color w:val="3E3636"/>
          <w:sz w:val="28"/>
          <w:szCs w:val="28"/>
          <w:lang w:eastAsia="ru-RU"/>
        </w:rPr>
        <w:t>Чем больше социальных ролей включает в себя этот набор, тем больше возможностей, шире круг общения, выше и крепче самооценка, больше «валентностей» при выборе хобби, крепче навыки преодоления жизненных трудностей. Тем проще находить общий язык с разными людьми, выстраивать дружбу и сотрудничество. Психика подростка ежеминутно трудится над строительством структуры личности — «скелета» взрослого человека.</w:t>
      </w:r>
    </w:p>
    <w:p w:rsidR="005750D4" w:rsidRPr="005750D4" w:rsidRDefault="005750D4" w:rsidP="005750D4">
      <w:pPr>
        <w:shd w:val="clear" w:color="auto" w:fill="FFFFFF"/>
        <w:spacing w:before="436" w:after="436" w:line="240" w:lineRule="auto"/>
        <w:rPr>
          <w:rFonts w:ascii="Segoe UI" w:eastAsia="Times New Roman" w:hAnsi="Segoe UI" w:cs="Segoe UI"/>
          <w:color w:val="3E3636"/>
          <w:sz w:val="28"/>
          <w:szCs w:val="28"/>
          <w:lang w:eastAsia="ru-RU"/>
        </w:rPr>
      </w:pPr>
      <w:r w:rsidRPr="005750D4">
        <w:rPr>
          <w:rFonts w:ascii="Segoe UI" w:eastAsia="Times New Roman" w:hAnsi="Segoe UI" w:cs="Segoe UI"/>
          <w:color w:val="3E3636"/>
          <w:sz w:val="28"/>
          <w:szCs w:val="28"/>
          <w:lang w:eastAsia="ru-RU"/>
        </w:rPr>
        <w:t xml:space="preserve">И при этом подросток находится под постоянным давлением и вниманием мира. Социальные сети формируют образ успешности, ценности </w:t>
      </w:r>
      <w:proofErr w:type="spellStart"/>
      <w:r w:rsidRPr="005750D4">
        <w:rPr>
          <w:rFonts w:ascii="Segoe UI" w:eastAsia="Times New Roman" w:hAnsi="Segoe UI" w:cs="Segoe UI"/>
          <w:color w:val="3E3636"/>
          <w:sz w:val="28"/>
          <w:szCs w:val="28"/>
          <w:lang w:eastAsia="ru-RU"/>
        </w:rPr>
        <w:t>достигаторства</w:t>
      </w:r>
      <w:proofErr w:type="spellEnd"/>
      <w:r w:rsidRPr="005750D4">
        <w:rPr>
          <w:rFonts w:ascii="Segoe UI" w:eastAsia="Times New Roman" w:hAnsi="Segoe UI" w:cs="Segoe UI"/>
          <w:color w:val="3E3636"/>
          <w:sz w:val="28"/>
          <w:szCs w:val="28"/>
          <w:lang w:eastAsia="ru-RU"/>
        </w:rPr>
        <w:t xml:space="preserve"> и независимости от системы. Но при этом позволяют </w:t>
      </w:r>
      <w:proofErr w:type="spellStart"/>
      <w:proofErr w:type="gramStart"/>
      <w:r w:rsidRPr="005750D4">
        <w:rPr>
          <w:rFonts w:ascii="Segoe UI" w:eastAsia="Times New Roman" w:hAnsi="Segoe UI" w:cs="Segoe UI"/>
          <w:color w:val="3E3636"/>
          <w:sz w:val="28"/>
          <w:szCs w:val="28"/>
          <w:lang w:eastAsia="ru-RU"/>
        </w:rPr>
        <w:t>самовыражаться</w:t>
      </w:r>
      <w:proofErr w:type="spellEnd"/>
      <w:proofErr w:type="gramEnd"/>
      <w:r w:rsidRPr="005750D4">
        <w:rPr>
          <w:rFonts w:ascii="Segoe UI" w:eastAsia="Times New Roman" w:hAnsi="Segoe UI" w:cs="Segoe UI"/>
          <w:color w:val="3E3636"/>
          <w:sz w:val="28"/>
          <w:szCs w:val="28"/>
          <w:lang w:eastAsia="ru-RU"/>
        </w:rPr>
        <w:t xml:space="preserve"> и выбирать </w:t>
      </w:r>
      <w:proofErr w:type="spellStart"/>
      <w:r w:rsidRPr="005750D4">
        <w:rPr>
          <w:rFonts w:ascii="Segoe UI" w:eastAsia="Times New Roman" w:hAnsi="Segoe UI" w:cs="Segoe UI"/>
          <w:color w:val="3E3636"/>
          <w:sz w:val="28"/>
          <w:szCs w:val="28"/>
          <w:lang w:eastAsia="ru-RU"/>
        </w:rPr>
        <w:t>контент</w:t>
      </w:r>
      <w:proofErr w:type="spellEnd"/>
      <w:r w:rsidRPr="005750D4">
        <w:rPr>
          <w:rFonts w:ascii="Segoe UI" w:eastAsia="Times New Roman" w:hAnsi="Segoe UI" w:cs="Segoe UI"/>
          <w:color w:val="3E3636"/>
          <w:sz w:val="28"/>
          <w:szCs w:val="28"/>
          <w:lang w:eastAsia="ru-RU"/>
        </w:rPr>
        <w:t>. Школа вытачивает дисциплинированного, уважающего авторитет старших и следующего правилам человека и одновременно хочет создать эффективного в ситуации конкуренции и рейтинговой системы. Родители разрываются между желанием видеть счастливого и психически здорового ребенка и желанием, чтобы он соответствовал требованиям общества и был успешным в жизненном хит-параде. А что же подросток?</w:t>
      </w:r>
    </w:p>
    <w:p w:rsidR="005750D4" w:rsidRPr="005750D4" w:rsidRDefault="005750D4" w:rsidP="005750D4">
      <w:pPr>
        <w:shd w:val="clear" w:color="auto" w:fill="FFFFFF"/>
        <w:spacing w:before="436" w:after="436" w:line="589" w:lineRule="atLeast"/>
        <w:outlineLvl w:val="4"/>
        <w:rPr>
          <w:rFonts w:ascii="Manrope" w:eastAsia="Times New Roman" w:hAnsi="Manrope" w:cs="Times New Roman"/>
          <w:b/>
          <w:bCs/>
          <w:color w:val="3E3636"/>
          <w:spacing w:val="2"/>
          <w:sz w:val="28"/>
          <w:szCs w:val="28"/>
          <w:lang w:eastAsia="ru-RU"/>
        </w:rPr>
      </w:pPr>
      <w:r w:rsidRPr="005750D4">
        <w:rPr>
          <w:rFonts w:ascii="Manrope" w:eastAsia="Times New Roman" w:hAnsi="Manrope" w:cs="Times New Roman"/>
          <w:b/>
          <w:bCs/>
          <w:color w:val="3E3636"/>
          <w:spacing w:val="2"/>
          <w:sz w:val="28"/>
          <w:szCs w:val="28"/>
          <w:lang w:eastAsia="ru-RU"/>
        </w:rPr>
        <w:t>Развитие критического мышления</w:t>
      </w:r>
    </w:p>
    <w:p w:rsidR="005750D4" w:rsidRPr="005750D4" w:rsidRDefault="005750D4" w:rsidP="005750D4">
      <w:pPr>
        <w:shd w:val="clear" w:color="auto" w:fill="FFFFFF"/>
        <w:spacing w:before="436" w:after="436" w:line="240" w:lineRule="auto"/>
        <w:rPr>
          <w:rFonts w:ascii="Segoe UI" w:eastAsia="Times New Roman" w:hAnsi="Segoe UI" w:cs="Segoe UI"/>
          <w:color w:val="3E3636"/>
          <w:sz w:val="28"/>
          <w:szCs w:val="28"/>
          <w:lang w:eastAsia="ru-RU"/>
        </w:rPr>
      </w:pPr>
      <w:r w:rsidRPr="005750D4">
        <w:rPr>
          <w:rFonts w:ascii="Segoe UI" w:eastAsia="Times New Roman" w:hAnsi="Segoe UI" w:cs="Segoe UI"/>
          <w:color w:val="3E3636"/>
          <w:sz w:val="28"/>
          <w:szCs w:val="28"/>
          <w:lang w:eastAsia="ru-RU"/>
        </w:rPr>
        <w:t>Для подросткового возраста характерно развитие критического мышления. Как следствие, любые «проповеди о ценностях» со стороны взрослых воспринимаются крайне скептически.</w:t>
      </w:r>
    </w:p>
    <w:p w:rsidR="005750D4" w:rsidRPr="005750D4" w:rsidRDefault="005750D4" w:rsidP="005750D4">
      <w:pPr>
        <w:shd w:val="clear" w:color="auto" w:fill="FFFFFF"/>
        <w:spacing w:before="436" w:after="436" w:line="589" w:lineRule="atLeast"/>
        <w:outlineLvl w:val="4"/>
        <w:rPr>
          <w:rFonts w:ascii="Manrope" w:eastAsia="Times New Roman" w:hAnsi="Manrope" w:cs="Times New Roman"/>
          <w:b/>
          <w:bCs/>
          <w:color w:val="3E3636"/>
          <w:spacing w:val="2"/>
          <w:sz w:val="28"/>
          <w:szCs w:val="28"/>
          <w:lang w:eastAsia="ru-RU"/>
        </w:rPr>
      </w:pPr>
      <w:r w:rsidRPr="005750D4">
        <w:rPr>
          <w:rFonts w:ascii="Manrope" w:eastAsia="Times New Roman" w:hAnsi="Manrope" w:cs="Times New Roman"/>
          <w:b/>
          <w:bCs/>
          <w:color w:val="3E3636"/>
          <w:spacing w:val="2"/>
          <w:sz w:val="28"/>
          <w:szCs w:val="28"/>
          <w:lang w:eastAsia="ru-RU"/>
        </w:rPr>
        <w:t>Потребность в аутентичности</w:t>
      </w:r>
    </w:p>
    <w:p w:rsidR="005750D4" w:rsidRPr="005750D4" w:rsidRDefault="005750D4" w:rsidP="005750D4">
      <w:pPr>
        <w:shd w:val="clear" w:color="auto" w:fill="FFFFFF"/>
        <w:spacing w:before="436" w:after="436" w:line="240" w:lineRule="auto"/>
        <w:rPr>
          <w:rFonts w:ascii="Segoe UI" w:eastAsia="Times New Roman" w:hAnsi="Segoe UI" w:cs="Segoe UI"/>
          <w:color w:val="3E3636"/>
          <w:sz w:val="28"/>
          <w:szCs w:val="28"/>
          <w:lang w:eastAsia="ru-RU"/>
        </w:rPr>
      </w:pPr>
      <w:r w:rsidRPr="005750D4">
        <w:rPr>
          <w:rFonts w:ascii="Segoe UI" w:eastAsia="Times New Roman" w:hAnsi="Segoe UI" w:cs="Segoe UI"/>
          <w:color w:val="3E3636"/>
          <w:sz w:val="28"/>
          <w:szCs w:val="28"/>
          <w:lang w:eastAsia="ru-RU"/>
        </w:rPr>
        <w:lastRenderedPageBreak/>
        <w:t>Потребность в аутентичности — искренности, подлинности, непротиворечивости слов и действий — одна из главных черт, определяющих подростковый возраст. Быть собой, ориентироваться на свои чувства, быть экспертным в вопросе оценки слов и поступков взрослых (ведь именно они претендуют на позицию авторитета и истины).</w:t>
      </w:r>
    </w:p>
    <w:p w:rsidR="005750D4" w:rsidRPr="005750D4" w:rsidRDefault="005750D4" w:rsidP="005750D4">
      <w:pPr>
        <w:shd w:val="clear" w:color="auto" w:fill="FFFFFF"/>
        <w:spacing w:before="436" w:after="436" w:line="240" w:lineRule="auto"/>
        <w:rPr>
          <w:rFonts w:ascii="Segoe UI" w:eastAsia="Times New Roman" w:hAnsi="Segoe UI" w:cs="Segoe UI"/>
          <w:color w:val="3E3636"/>
          <w:sz w:val="28"/>
          <w:szCs w:val="28"/>
          <w:lang w:eastAsia="ru-RU"/>
        </w:rPr>
      </w:pPr>
      <w:r w:rsidRPr="005750D4">
        <w:rPr>
          <w:rFonts w:ascii="Segoe UI" w:eastAsia="Times New Roman" w:hAnsi="Segoe UI" w:cs="Segoe UI"/>
          <w:color w:val="3E3636"/>
          <w:sz w:val="28"/>
          <w:szCs w:val="28"/>
          <w:lang w:eastAsia="ru-RU"/>
        </w:rPr>
        <w:t xml:space="preserve">А как обычно оценивают подростки то, что их задевает, ранит, приносит дискомфорт? Крайне категорично. Пройдет еще немало лет, пока сформируется многомерное восприятие реальности, когда уже взрослый человек будет способен понять чужой опыт, поддержать или просто понять </w:t>
      </w:r>
      <w:proofErr w:type="gramStart"/>
      <w:r w:rsidRPr="005750D4">
        <w:rPr>
          <w:rFonts w:ascii="Segoe UI" w:eastAsia="Times New Roman" w:hAnsi="Segoe UI" w:cs="Segoe UI"/>
          <w:color w:val="3E3636"/>
          <w:sz w:val="28"/>
          <w:szCs w:val="28"/>
          <w:lang w:eastAsia="ru-RU"/>
        </w:rPr>
        <w:t>другого</w:t>
      </w:r>
      <w:proofErr w:type="gramEnd"/>
      <w:r w:rsidRPr="005750D4">
        <w:rPr>
          <w:rFonts w:ascii="Segoe UI" w:eastAsia="Times New Roman" w:hAnsi="Segoe UI" w:cs="Segoe UI"/>
          <w:color w:val="3E3636"/>
          <w:sz w:val="28"/>
          <w:szCs w:val="28"/>
          <w:lang w:eastAsia="ru-RU"/>
        </w:rPr>
        <w:t>.</w:t>
      </w:r>
    </w:p>
    <w:p w:rsidR="005750D4" w:rsidRPr="005750D4" w:rsidRDefault="005750D4" w:rsidP="005750D4">
      <w:pPr>
        <w:shd w:val="clear" w:color="auto" w:fill="FFFFFF"/>
        <w:spacing w:before="436" w:after="436" w:line="589" w:lineRule="atLeast"/>
        <w:outlineLvl w:val="4"/>
        <w:rPr>
          <w:rFonts w:ascii="Manrope" w:eastAsia="Times New Roman" w:hAnsi="Manrope" w:cs="Times New Roman"/>
          <w:b/>
          <w:bCs/>
          <w:color w:val="3E3636"/>
          <w:spacing w:val="2"/>
          <w:sz w:val="28"/>
          <w:szCs w:val="28"/>
          <w:lang w:eastAsia="ru-RU"/>
        </w:rPr>
      </w:pPr>
      <w:r w:rsidRPr="005750D4">
        <w:rPr>
          <w:rFonts w:ascii="Manrope" w:eastAsia="Times New Roman" w:hAnsi="Manrope" w:cs="Times New Roman"/>
          <w:b/>
          <w:bCs/>
          <w:color w:val="3E3636"/>
          <w:spacing w:val="2"/>
          <w:sz w:val="28"/>
          <w:szCs w:val="28"/>
          <w:lang w:eastAsia="ru-RU"/>
        </w:rPr>
        <w:t>Чувствительность к противоречиям</w:t>
      </w:r>
    </w:p>
    <w:p w:rsidR="005750D4" w:rsidRPr="005750D4" w:rsidRDefault="005750D4" w:rsidP="005750D4">
      <w:pPr>
        <w:shd w:val="clear" w:color="auto" w:fill="FFFFFF"/>
        <w:spacing w:before="436" w:after="436" w:line="240" w:lineRule="auto"/>
        <w:rPr>
          <w:rFonts w:ascii="Segoe UI" w:eastAsia="Times New Roman" w:hAnsi="Segoe UI" w:cs="Segoe UI"/>
          <w:color w:val="3E3636"/>
          <w:sz w:val="28"/>
          <w:szCs w:val="28"/>
          <w:lang w:eastAsia="ru-RU"/>
        </w:rPr>
      </w:pPr>
      <w:r w:rsidRPr="005750D4">
        <w:rPr>
          <w:rFonts w:ascii="Segoe UI" w:eastAsia="Times New Roman" w:hAnsi="Segoe UI" w:cs="Segoe UI"/>
          <w:color w:val="3E3636"/>
          <w:sz w:val="28"/>
          <w:szCs w:val="28"/>
          <w:lang w:eastAsia="ru-RU"/>
        </w:rPr>
        <w:t>Пока же подростки крайне чувствительны к противоречиям. Подумайте, будут ли услышаны призывы о ценностях человеколюбия и уважения из уст учителя, который позволяет себе грубить ученикам, создавать ситуацию жесткой конкуренции в классе без заранее оговоренных правил?</w:t>
      </w:r>
    </w:p>
    <w:p w:rsidR="005750D4" w:rsidRPr="005750D4" w:rsidRDefault="005750D4" w:rsidP="005750D4">
      <w:pPr>
        <w:shd w:val="clear" w:color="auto" w:fill="FFFFFF"/>
        <w:spacing w:before="436" w:after="436" w:line="589" w:lineRule="atLeast"/>
        <w:outlineLvl w:val="4"/>
        <w:rPr>
          <w:rFonts w:ascii="Manrope" w:eastAsia="Times New Roman" w:hAnsi="Manrope" w:cs="Times New Roman"/>
          <w:b/>
          <w:bCs/>
          <w:color w:val="3E3636"/>
          <w:spacing w:val="2"/>
          <w:sz w:val="28"/>
          <w:szCs w:val="28"/>
          <w:lang w:eastAsia="ru-RU"/>
        </w:rPr>
      </w:pPr>
      <w:r w:rsidRPr="005750D4">
        <w:rPr>
          <w:rFonts w:ascii="Manrope" w:eastAsia="Times New Roman" w:hAnsi="Manrope" w:cs="Times New Roman"/>
          <w:b/>
          <w:bCs/>
          <w:color w:val="3E3636"/>
          <w:spacing w:val="2"/>
          <w:sz w:val="28"/>
          <w:szCs w:val="28"/>
          <w:lang w:eastAsia="ru-RU"/>
        </w:rPr>
        <w:t>Поиск смыслов</w:t>
      </w:r>
    </w:p>
    <w:p w:rsidR="005750D4" w:rsidRPr="005750D4" w:rsidRDefault="005750D4" w:rsidP="005750D4">
      <w:pPr>
        <w:shd w:val="clear" w:color="auto" w:fill="FFFFFF"/>
        <w:spacing w:before="436" w:after="436" w:line="240" w:lineRule="auto"/>
        <w:rPr>
          <w:rFonts w:ascii="Segoe UI" w:eastAsia="Times New Roman" w:hAnsi="Segoe UI" w:cs="Segoe UI"/>
          <w:color w:val="3E3636"/>
          <w:sz w:val="28"/>
          <w:szCs w:val="28"/>
          <w:lang w:eastAsia="ru-RU"/>
        </w:rPr>
      </w:pPr>
      <w:r w:rsidRPr="005750D4">
        <w:rPr>
          <w:rFonts w:ascii="Segoe UI" w:eastAsia="Times New Roman" w:hAnsi="Segoe UI" w:cs="Segoe UI"/>
          <w:color w:val="3E3636"/>
          <w:sz w:val="28"/>
          <w:szCs w:val="28"/>
          <w:lang w:eastAsia="ru-RU"/>
        </w:rPr>
        <w:t>Подростки ищут смыслы: деятельности, общения, доброты, патриотизма, жизни в целом. Для них важным и наполненным является то, что имеет отношение к реальной жизни, даже если жизнь частично виртуальна: в социальных сетях происходит такая же живая и настоящая коммуникация. Там можно также обидеть, оскорбить, поддержать, начать интересный проект, найти единомышленников.</w:t>
      </w:r>
    </w:p>
    <w:p w:rsidR="005750D4" w:rsidRPr="005750D4" w:rsidRDefault="005750D4" w:rsidP="005750D4">
      <w:pPr>
        <w:shd w:val="clear" w:color="auto" w:fill="FFFFFF"/>
        <w:spacing w:line="628" w:lineRule="atLeast"/>
        <w:rPr>
          <w:rFonts w:ascii="Manrope" w:eastAsia="Times New Roman" w:hAnsi="Manrope" w:cs="Times New Roman"/>
          <w:b/>
          <w:bCs/>
          <w:color w:val="0F6D67"/>
          <w:spacing w:val="5"/>
          <w:sz w:val="28"/>
          <w:szCs w:val="28"/>
          <w:lang w:eastAsia="ru-RU"/>
        </w:rPr>
      </w:pPr>
      <w:r w:rsidRPr="005750D4">
        <w:rPr>
          <w:rFonts w:ascii="Manrope" w:eastAsia="Times New Roman" w:hAnsi="Manrope" w:cs="Times New Roman"/>
          <w:b/>
          <w:bCs/>
          <w:color w:val="0F6D67"/>
          <w:spacing w:val="5"/>
          <w:sz w:val="28"/>
          <w:szCs w:val="28"/>
          <w:lang w:eastAsia="ru-RU"/>
        </w:rPr>
        <w:t>Для подростков слова взрослых, основанные на прописных истинах или литературной классике, звучат неискренне, наигранно, шаблонно. Им хочется просто отвернуться и уйти в свою комнату.</w:t>
      </w:r>
    </w:p>
    <w:p w:rsidR="005750D4" w:rsidRPr="005750D4" w:rsidRDefault="005750D4" w:rsidP="005750D4">
      <w:pPr>
        <w:shd w:val="clear" w:color="auto" w:fill="FFFFFF"/>
        <w:spacing w:before="436" w:after="436" w:line="589" w:lineRule="atLeast"/>
        <w:outlineLvl w:val="4"/>
        <w:rPr>
          <w:rFonts w:ascii="Manrope" w:eastAsia="Times New Roman" w:hAnsi="Manrope" w:cs="Times New Roman"/>
          <w:b/>
          <w:bCs/>
          <w:color w:val="3E3636"/>
          <w:spacing w:val="2"/>
          <w:sz w:val="28"/>
          <w:szCs w:val="28"/>
          <w:lang w:eastAsia="ru-RU"/>
        </w:rPr>
      </w:pPr>
      <w:r w:rsidRPr="005750D4">
        <w:rPr>
          <w:rFonts w:ascii="Manrope" w:eastAsia="Times New Roman" w:hAnsi="Manrope" w:cs="Times New Roman"/>
          <w:b/>
          <w:bCs/>
          <w:color w:val="3E3636"/>
          <w:spacing w:val="2"/>
          <w:sz w:val="28"/>
          <w:szCs w:val="28"/>
          <w:lang w:eastAsia="ru-RU"/>
        </w:rPr>
        <w:t>Эмоциональная вовлеченность</w:t>
      </w:r>
    </w:p>
    <w:p w:rsidR="005750D4" w:rsidRPr="005750D4" w:rsidRDefault="005750D4" w:rsidP="005750D4">
      <w:pPr>
        <w:shd w:val="clear" w:color="auto" w:fill="FFFFFF"/>
        <w:spacing w:before="436" w:after="436" w:line="240" w:lineRule="auto"/>
        <w:rPr>
          <w:rFonts w:ascii="Segoe UI" w:eastAsia="Times New Roman" w:hAnsi="Segoe UI" w:cs="Segoe UI"/>
          <w:color w:val="3E3636"/>
          <w:sz w:val="28"/>
          <w:szCs w:val="28"/>
          <w:lang w:eastAsia="ru-RU"/>
        </w:rPr>
      </w:pPr>
      <w:r w:rsidRPr="005750D4">
        <w:rPr>
          <w:rFonts w:ascii="Segoe UI" w:eastAsia="Times New Roman" w:hAnsi="Segoe UI" w:cs="Segoe UI"/>
          <w:color w:val="3E3636"/>
          <w:sz w:val="28"/>
          <w:szCs w:val="28"/>
          <w:lang w:eastAsia="ru-RU"/>
        </w:rPr>
        <w:lastRenderedPageBreak/>
        <w:t>Для подростков решающим фактором исследования жизни, отношений, ценностей является эмоциональная вовлеченность. Ни в одном из возрастных периодов человек не бывает настолько восприимчивым и уязвимым, поддающимся порывам, чувствам и эмоциям. Яркие влюбленности, ревность, обидчивость, восторг, желание испытывать сильные эмоции — маркеры старшего подросткового возраста. Книги, сухие факты, протокольные разговоры, доклады — все это вызывает у подростков скуку, протест, призрение.</w:t>
      </w:r>
    </w:p>
    <w:p w:rsidR="005750D4" w:rsidRPr="005750D4" w:rsidRDefault="005750D4" w:rsidP="005750D4">
      <w:pPr>
        <w:shd w:val="clear" w:color="auto" w:fill="FFFFFF"/>
        <w:spacing w:before="698" w:after="436" w:line="707" w:lineRule="atLeast"/>
        <w:outlineLvl w:val="3"/>
        <w:rPr>
          <w:rFonts w:ascii="Manrope" w:eastAsia="Times New Roman" w:hAnsi="Manrope" w:cs="Times New Roman"/>
          <w:b/>
          <w:bCs/>
          <w:color w:val="3E3636"/>
          <w:spacing w:val="1"/>
          <w:sz w:val="28"/>
          <w:szCs w:val="28"/>
          <w:lang w:eastAsia="ru-RU"/>
        </w:rPr>
      </w:pPr>
      <w:r w:rsidRPr="005750D4">
        <w:rPr>
          <w:rFonts w:ascii="Manrope" w:eastAsia="Times New Roman" w:hAnsi="Manrope" w:cs="Times New Roman"/>
          <w:b/>
          <w:bCs/>
          <w:color w:val="3E3636"/>
          <w:spacing w:val="1"/>
          <w:sz w:val="28"/>
          <w:szCs w:val="28"/>
          <w:lang w:eastAsia="ru-RU"/>
        </w:rPr>
        <w:t>Что делать взрослым?</w:t>
      </w:r>
    </w:p>
    <w:p w:rsidR="005750D4" w:rsidRPr="005750D4" w:rsidRDefault="005750D4" w:rsidP="005750D4">
      <w:pPr>
        <w:shd w:val="clear" w:color="auto" w:fill="FFFFFF"/>
        <w:spacing w:before="436" w:after="436" w:line="240" w:lineRule="auto"/>
        <w:rPr>
          <w:rFonts w:ascii="Segoe UI" w:eastAsia="Times New Roman" w:hAnsi="Segoe UI" w:cs="Segoe UI"/>
          <w:color w:val="3E3636"/>
          <w:sz w:val="28"/>
          <w:szCs w:val="28"/>
          <w:lang w:eastAsia="ru-RU"/>
        </w:rPr>
      </w:pPr>
      <w:r w:rsidRPr="005750D4">
        <w:rPr>
          <w:rFonts w:ascii="Segoe UI" w:eastAsia="Times New Roman" w:hAnsi="Segoe UI" w:cs="Segoe UI"/>
          <w:color w:val="3E3636"/>
          <w:sz w:val="28"/>
          <w:szCs w:val="28"/>
          <w:lang w:eastAsia="ru-RU"/>
        </w:rPr>
        <w:t>Необходимы честные разговоры о слабости, о сложности выбора с примерами из жизни собеседника, о том, как сложно дается решение моральных дилемм. О неудачах и отказе от желаемого. О том, как больно терять отношения, а не просто «учеба важнее, не переживай. Сколько их еще таких у тебя будет!»</w:t>
      </w:r>
    </w:p>
    <w:p w:rsidR="005750D4" w:rsidRPr="005750D4" w:rsidRDefault="005750D4" w:rsidP="005750D4">
      <w:pPr>
        <w:shd w:val="clear" w:color="auto" w:fill="FFFFFF"/>
        <w:spacing w:before="436" w:after="436" w:line="240" w:lineRule="auto"/>
        <w:rPr>
          <w:rFonts w:ascii="Segoe UI" w:eastAsia="Times New Roman" w:hAnsi="Segoe UI" w:cs="Segoe UI"/>
          <w:color w:val="3E3636"/>
          <w:sz w:val="28"/>
          <w:szCs w:val="28"/>
          <w:lang w:eastAsia="ru-RU"/>
        </w:rPr>
      </w:pPr>
      <w:r w:rsidRPr="005750D4">
        <w:rPr>
          <w:rFonts w:ascii="Segoe UI" w:eastAsia="Times New Roman" w:hAnsi="Segoe UI" w:cs="Segoe UI"/>
          <w:color w:val="3E3636"/>
          <w:sz w:val="28"/>
          <w:szCs w:val="28"/>
          <w:lang w:eastAsia="ru-RU"/>
        </w:rPr>
        <w:t>И наконец, доверие. Мы же помним про критическое мышление и полярные суждения, свойственные подросткам? Услышать и принять послания о ценностях подростки могут только от взрослых, которым они доверяют, — от искренних, последовательных, благородных, иногда строгих, способных решать проблемы и защищать подростков (да, они уязвимы и ранимы и только кажутся жесткими и грубыми).</w:t>
      </w:r>
    </w:p>
    <w:p w:rsidR="005750D4" w:rsidRPr="005750D4" w:rsidRDefault="005750D4" w:rsidP="005750D4">
      <w:pPr>
        <w:shd w:val="clear" w:color="auto" w:fill="FFFFFF"/>
        <w:spacing w:before="436" w:after="436" w:line="240" w:lineRule="auto"/>
        <w:rPr>
          <w:rFonts w:ascii="Segoe UI" w:eastAsia="Times New Roman" w:hAnsi="Segoe UI" w:cs="Segoe UI"/>
          <w:color w:val="3E3636"/>
          <w:sz w:val="28"/>
          <w:szCs w:val="28"/>
          <w:lang w:eastAsia="ru-RU"/>
        </w:rPr>
      </w:pPr>
      <w:r w:rsidRPr="005750D4">
        <w:rPr>
          <w:rFonts w:ascii="Segoe UI" w:eastAsia="Times New Roman" w:hAnsi="Segoe UI" w:cs="Segoe UI"/>
          <w:color w:val="3E3636"/>
          <w:sz w:val="28"/>
          <w:szCs w:val="28"/>
          <w:lang w:eastAsia="ru-RU"/>
        </w:rPr>
        <w:t>Учитель или родитель, который пускает на самотек проблемы ребенка в классе, перекладывает ответственность на других или на самого ребенка («Сам виноват, что тебя травят, учиться надо лучше!»), равнодушно проходит мимо или игнорирует, никогда не сможет стать авторитетом и проводником ценностей.</w:t>
      </w:r>
    </w:p>
    <w:p w:rsidR="005750D4" w:rsidRPr="005750D4" w:rsidRDefault="005750D4" w:rsidP="005750D4">
      <w:pPr>
        <w:shd w:val="clear" w:color="auto" w:fill="FFFFFF"/>
        <w:spacing w:before="698" w:after="436" w:line="707" w:lineRule="atLeast"/>
        <w:outlineLvl w:val="3"/>
        <w:rPr>
          <w:rFonts w:ascii="Manrope" w:eastAsia="Times New Roman" w:hAnsi="Manrope" w:cs="Times New Roman"/>
          <w:b/>
          <w:bCs/>
          <w:color w:val="3E3636"/>
          <w:spacing w:val="1"/>
          <w:sz w:val="28"/>
          <w:szCs w:val="28"/>
          <w:lang w:eastAsia="ru-RU"/>
        </w:rPr>
      </w:pPr>
      <w:r w:rsidRPr="005750D4">
        <w:rPr>
          <w:rFonts w:ascii="Manrope" w:eastAsia="Times New Roman" w:hAnsi="Manrope" w:cs="Times New Roman"/>
          <w:b/>
          <w:bCs/>
          <w:color w:val="3E3636"/>
          <w:spacing w:val="1"/>
          <w:sz w:val="28"/>
          <w:szCs w:val="28"/>
          <w:lang w:eastAsia="ru-RU"/>
        </w:rPr>
        <w:t>Как говорить о ценностях с подростками?</w:t>
      </w:r>
    </w:p>
    <w:p w:rsidR="005750D4" w:rsidRPr="005750D4" w:rsidRDefault="005750D4" w:rsidP="005750D4">
      <w:pPr>
        <w:shd w:val="clear" w:color="auto" w:fill="FFFFFF"/>
        <w:spacing w:before="436" w:after="436" w:line="589" w:lineRule="atLeast"/>
        <w:outlineLvl w:val="4"/>
        <w:rPr>
          <w:rFonts w:ascii="Manrope" w:eastAsia="Times New Roman" w:hAnsi="Manrope" w:cs="Times New Roman"/>
          <w:b/>
          <w:bCs/>
          <w:color w:val="3E3636"/>
          <w:spacing w:val="2"/>
          <w:sz w:val="28"/>
          <w:szCs w:val="28"/>
          <w:lang w:eastAsia="ru-RU"/>
        </w:rPr>
      </w:pPr>
      <w:r w:rsidRPr="005750D4">
        <w:rPr>
          <w:rFonts w:ascii="Manrope" w:eastAsia="Times New Roman" w:hAnsi="Manrope" w:cs="Times New Roman"/>
          <w:b/>
          <w:bCs/>
          <w:color w:val="3E3636"/>
          <w:spacing w:val="2"/>
          <w:sz w:val="28"/>
          <w:szCs w:val="28"/>
          <w:lang w:eastAsia="ru-RU"/>
        </w:rPr>
        <w:t>Дебаты, дискуссии, тренинги</w:t>
      </w:r>
    </w:p>
    <w:p w:rsidR="005750D4" w:rsidRPr="005750D4" w:rsidRDefault="005750D4" w:rsidP="005750D4">
      <w:pPr>
        <w:shd w:val="clear" w:color="auto" w:fill="FFFFFF"/>
        <w:spacing w:before="436" w:after="436" w:line="240" w:lineRule="auto"/>
        <w:rPr>
          <w:rFonts w:ascii="Segoe UI" w:eastAsia="Times New Roman" w:hAnsi="Segoe UI" w:cs="Segoe UI"/>
          <w:color w:val="3E3636"/>
          <w:sz w:val="28"/>
          <w:szCs w:val="28"/>
          <w:lang w:eastAsia="ru-RU"/>
        </w:rPr>
      </w:pPr>
      <w:r w:rsidRPr="005750D4">
        <w:rPr>
          <w:rFonts w:ascii="Segoe UI" w:eastAsia="Times New Roman" w:hAnsi="Segoe UI" w:cs="Segoe UI"/>
          <w:color w:val="3E3636"/>
          <w:sz w:val="28"/>
          <w:szCs w:val="28"/>
          <w:lang w:eastAsia="ru-RU"/>
        </w:rPr>
        <w:t xml:space="preserve">Подростки любят рассуждать, философствовать, все ставить под сомнение, задавать неудобные вопросы, «умничать». Эту черту нужно использовать. Организовывайте дебаты, дискуссии, деловые игры и </w:t>
      </w:r>
      <w:r w:rsidRPr="005750D4">
        <w:rPr>
          <w:rFonts w:ascii="Segoe UI" w:eastAsia="Times New Roman" w:hAnsi="Segoe UI" w:cs="Segoe UI"/>
          <w:color w:val="3E3636"/>
          <w:sz w:val="28"/>
          <w:szCs w:val="28"/>
          <w:lang w:eastAsia="ru-RU"/>
        </w:rPr>
        <w:lastRenderedPageBreak/>
        <w:t>тренинги, где у каждого участника будет возможность быть услышанным, где любое мнение ценно и важно. Откажитесь от выставления оценок (как в школе, так и дома) на таких событиях, пусть дети свободно выражают себя, направляйте процесс как модератор, благодарите за активность.</w:t>
      </w:r>
    </w:p>
    <w:p w:rsidR="005750D4" w:rsidRPr="005750D4" w:rsidRDefault="005750D4" w:rsidP="005750D4">
      <w:pPr>
        <w:shd w:val="clear" w:color="auto" w:fill="FFFFFF"/>
        <w:spacing w:before="436" w:after="436" w:line="589" w:lineRule="atLeast"/>
        <w:outlineLvl w:val="4"/>
        <w:rPr>
          <w:rFonts w:ascii="Manrope" w:eastAsia="Times New Roman" w:hAnsi="Manrope" w:cs="Times New Roman"/>
          <w:b/>
          <w:bCs/>
          <w:color w:val="3E3636"/>
          <w:spacing w:val="2"/>
          <w:sz w:val="28"/>
          <w:szCs w:val="28"/>
          <w:lang w:eastAsia="ru-RU"/>
        </w:rPr>
      </w:pPr>
      <w:r w:rsidRPr="005750D4">
        <w:rPr>
          <w:rFonts w:ascii="Manrope" w:eastAsia="Times New Roman" w:hAnsi="Manrope" w:cs="Times New Roman"/>
          <w:b/>
          <w:bCs/>
          <w:color w:val="3E3636"/>
          <w:spacing w:val="2"/>
          <w:sz w:val="28"/>
          <w:szCs w:val="28"/>
          <w:lang w:eastAsia="ru-RU"/>
        </w:rPr>
        <w:t>Ценности и реальная жизнь</w:t>
      </w:r>
    </w:p>
    <w:p w:rsidR="005750D4" w:rsidRPr="005750D4" w:rsidRDefault="005750D4" w:rsidP="005750D4">
      <w:pPr>
        <w:shd w:val="clear" w:color="auto" w:fill="FFFFFF"/>
        <w:spacing w:before="436" w:after="436" w:line="240" w:lineRule="auto"/>
        <w:rPr>
          <w:rFonts w:ascii="Segoe UI" w:eastAsia="Times New Roman" w:hAnsi="Segoe UI" w:cs="Segoe UI"/>
          <w:color w:val="3E3636"/>
          <w:sz w:val="28"/>
          <w:szCs w:val="28"/>
          <w:lang w:eastAsia="ru-RU"/>
        </w:rPr>
      </w:pPr>
      <w:r w:rsidRPr="005750D4">
        <w:rPr>
          <w:rFonts w:ascii="Segoe UI" w:eastAsia="Times New Roman" w:hAnsi="Segoe UI" w:cs="Segoe UI"/>
          <w:color w:val="3E3636"/>
          <w:sz w:val="28"/>
          <w:szCs w:val="28"/>
          <w:lang w:eastAsia="ru-RU"/>
        </w:rPr>
        <w:t xml:space="preserve">С подростками лучше всего не просто говорить о ценностях, а выводить </w:t>
      </w:r>
      <w:proofErr w:type="spellStart"/>
      <w:r w:rsidRPr="005750D4">
        <w:rPr>
          <w:rFonts w:ascii="Segoe UI" w:eastAsia="Times New Roman" w:hAnsi="Segoe UI" w:cs="Segoe UI"/>
          <w:color w:val="3E3636"/>
          <w:sz w:val="28"/>
          <w:szCs w:val="28"/>
          <w:lang w:eastAsia="ru-RU"/>
        </w:rPr>
        <w:t>дискурс</w:t>
      </w:r>
      <w:proofErr w:type="spellEnd"/>
      <w:r w:rsidRPr="005750D4">
        <w:rPr>
          <w:rFonts w:ascii="Segoe UI" w:eastAsia="Times New Roman" w:hAnsi="Segoe UI" w:cs="Segoe UI"/>
          <w:color w:val="3E3636"/>
          <w:sz w:val="28"/>
          <w:szCs w:val="28"/>
          <w:lang w:eastAsia="ru-RU"/>
        </w:rPr>
        <w:t xml:space="preserve"> в плоскость практики. Не доклады о </w:t>
      </w:r>
      <w:proofErr w:type="spellStart"/>
      <w:r w:rsidRPr="005750D4">
        <w:rPr>
          <w:rFonts w:ascii="Segoe UI" w:eastAsia="Times New Roman" w:hAnsi="Segoe UI" w:cs="Segoe UI"/>
          <w:color w:val="3E3636"/>
          <w:sz w:val="28"/>
          <w:szCs w:val="28"/>
          <w:lang w:eastAsia="ru-RU"/>
        </w:rPr>
        <w:t>волонтерстве</w:t>
      </w:r>
      <w:proofErr w:type="spellEnd"/>
      <w:r w:rsidRPr="005750D4">
        <w:rPr>
          <w:rFonts w:ascii="Segoe UI" w:eastAsia="Times New Roman" w:hAnsi="Segoe UI" w:cs="Segoe UI"/>
          <w:color w:val="3E3636"/>
          <w:sz w:val="28"/>
          <w:szCs w:val="28"/>
          <w:lang w:eastAsia="ru-RU"/>
        </w:rPr>
        <w:t xml:space="preserve"> и гуманности, а предложение создать и реализовать свои волонтерские проекты, принести пользу школе, району, приюту для животных, детскому дому. Пусть сами выберут, кому и почему хотят помочь. В ходе работы над проектом они заодно разовьют важные навыки: командную работу, </w:t>
      </w:r>
      <w:proofErr w:type="spellStart"/>
      <w:r w:rsidRPr="005750D4">
        <w:rPr>
          <w:rFonts w:ascii="Segoe UI" w:eastAsia="Times New Roman" w:hAnsi="Segoe UI" w:cs="Segoe UI"/>
          <w:color w:val="3E3636"/>
          <w:sz w:val="28"/>
          <w:szCs w:val="28"/>
          <w:lang w:eastAsia="ru-RU"/>
        </w:rPr>
        <w:t>креативность</w:t>
      </w:r>
      <w:proofErr w:type="spellEnd"/>
      <w:r w:rsidRPr="005750D4">
        <w:rPr>
          <w:rFonts w:ascii="Segoe UI" w:eastAsia="Times New Roman" w:hAnsi="Segoe UI" w:cs="Segoe UI"/>
          <w:color w:val="3E3636"/>
          <w:sz w:val="28"/>
          <w:szCs w:val="28"/>
          <w:lang w:eastAsia="ru-RU"/>
        </w:rPr>
        <w:t xml:space="preserve">, </w:t>
      </w:r>
      <w:proofErr w:type="spellStart"/>
      <w:r w:rsidRPr="005750D4">
        <w:rPr>
          <w:rFonts w:ascii="Segoe UI" w:eastAsia="Times New Roman" w:hAnsi="Segoe UI" w:cs="Segoe UI"/>
          <w:color w:val="3E3636"/>
          <w:sz w:val="28"/>
          <w:szCs w:val="28"/>
          <w:lang w:eastAsia="ru-RU"/>
        </w:rPr>
        <w:t>эмпатию</w:t>
      </w:r>
      <w:proofErr w:type="spellEnd"/>
      <w:r w:rsidRPr="005750D4">
        <w:rPr>
          <w:rFonts w:ascii="Segoe UI" w:eastAsia="Times New Roman" w:hAnsi="Segoe UI" w:cs="Segoe UI"/>
          <w:color w:val="3E3636"/>
          <w:sz w:val="28"/>
          <w:szCs w:val="28"/>
          <w:lang w:eastAsia="ru-RU"/>
        </w:rPr>
        <w:t>, ориентированность на результат, социальную ответственность.</w:t>
      </w:r>
    </w:p>
    <w:p w:rsidR="005750D4" w:rsidRPr="005750D4" w:rsidRDefault="005750D4" w:rsidP="005750D4">
      <w:pPr>
        <w:shd w:val="clear" w:color="auto" w:fill="FFFFFF"/>
        <w:spacing w:before="436" w:after="436" w:line="589" w:lineRule="atLeast"/>
        <w:outlineLvl w:val="4"/>
        <w:rPr>
          <w:rFonts w:ascii="Manrope" w:eastAsia="Times New Roman" w:hAnsi="Manrope" w:cs="Times New Roman"/>
          <w:b/>
          <w:bCs/>
          <w:color w:val="3E3636"/>
          <w:spacing w:val="2"/>
          <w:sz w:val="28"/>
          <w:szCs w:val="28"/>
          <w:lang w:eastAsia="ru-RU"/>
        </w:rPr>
      </w:pPr>
      <w:r w:rsidRPr="005750D4">
        <w:rPr>
          <w:rFonts w:ascii="Manrope" w:eastAsia="Times New Roman" w:hAnsi="Manrope" w:cs="Times New Roman"/>
          <w:b/>
          <w:bCs/>
          <w:color w:val="3E3636"/>
          <w:spacing w:val="2"/>
          <w:sz w:val="28"/>
          <w:szCs w:val="28"/>
          <w:lang w:eastAsia="ru-RU"/>
        </w:rPr>
        <w:t>Творческие активности</w:t>
      </w:r>
    </w:p>
    <w:p w:rsidR="005750D4" w:rsidRPr="005750D4" w:rsidRDefault="005750D4" w:rsidP="005750D4">
      <w:pPr>
        <w:shd w:val="clear" w:color="auto" w:fill="FFFFFF"/>
        <w:spacing w:before="436" w:after="436" w:line="240" w:lineRule="auto"/>
        <w:rPr>
          <w:rFonts w:ascii="Segoe UI" w:eastAsia="Times New Roman" w:hAnsi="Segoe UI" w:cs="Segoe UI"/>
          <w:color w:val="3E3636"/>
          <w:sz w:val="28"/>
          <w:szCs w:val="28"/>
          <w:lang w:eastAsia="ru-RU"/>
        </w:rPr>
      </w:pPr>
      <w:r w:rsidRPr="005750D4">
        <w:rPr>
          <w:rFonts w:ascii="Segoe UI" w:eastAsia="Times New Roman" w:hAnsi="Segoe UI" w:cs="Segoe UI"/>
          <w:color w:val="3E3636"/>
          <w:sz w:val="28"/>
          <w:szCs w:val="28"/>
          <w:lang w:eastAsia="ru-RU"/>
        </w:rPr>
        <w:t xml:space="preserve">Предложите подросткам ценности в качестве идеи для творческих работ, </w:t>
      </w:r>
      <w:proofErr w:type="spellStart"/>
      <w:r w:rsidRPr="005750D4">
        <w:rPr>
          <w:rFonts w:ascii="Segoe UI" w:eastAsia="Times New Roman" w:hAnsi="Segoe UI" w:cs="Segoe UI"/>
          <w:color w:val="3E3636"/>
          <w:sz w:val="28"/>
          <w:szCs w:val="28"/>
          <w:lang w:eastAsia="ru-RU"/>
        </w:rPr>
        <w:t>подкастов</w:t>
      </w:r>
      <w:proofErr w:type="spellEnd"/>
      <w:r w:rsidRPr="005750D4">
        <w:rPr>
          <w:rFonts w:ascii="Segoe UI" w:eastAsia="Times New Roman" w:hAnsi="Segoe UI" w:cs="Segoe UI"/>
          <w:color w:val="3E3636"/>
          <w:sz w:val="28"/>
          <w:szCs w:val="28"/>
          <w:lang w:eastAsia="ru-RU"/>
        </w:rPr>
        <w:t xml:space="preserve">, постов в социальных сетях, </w:t>
      </w:r>
      <w:proofErr w:type="spellStart"/>
      <w:r w:rsidRPr="005750D4">
        <w:rPr>
          <w:rFonts w:ascii="Segoe UI" w:eastAsia="Times New Roman" w:hAnsi="Segoe UI" w:cs="Segoe UI"/>
          <w:color w:val="3E3636"/>
          <w:sz w:val="28"/>
          <w:szCs w:val="28"/>
          <w:lang w:eastAsia="ru-RU"/>
        </w:rPr>
        <w:t>блогов</w:t>
      </w:r>
      <w:proofErr w:type="spellEnd"/>
      <w:r w:rsidRPr="005750D4">
        <w:rPr>
          <w:rFonts w:ascii="Segoe UI" w:eastAsia="Times New Roman" w:hAnsi="Segoe UI" w:cs="Segoe UI"/>
          <w:color w:val="3E3636"/>
          <w:sz w:val="28"/>
          <w:szCs w:val="28"/>
          <w:lang w:eastAsia="ru-RU"/>
        </w:rPr>
        <w:t xml:space="preserve">, школьных </w:t>
      </w:r>
      <w:proofErr w:type="spellStart"/>
      <w:r w:rsidRPr="005750D4">
        <w:rPr>
          <w:rFonts w:ascii="Segoe UI" w:eastAsia="Times New Roman" w:hAnsi="Segoe UI" w:cs="Segoe UI"/>
          <w:color w:val="3E3636"/>
          <w:sz w:val="28"/>
          <w:szCs w:val="28"/>
          <w:lang w:eastAsia="ru-RU"/>
        </w:rPr>
        <w:t>флешмобов</w:t>
      </w:r>
      <w:proofErr w:type="spellEnd"/>
      <w:r w:rsidRPr="005750D4">
        <w:rPr>
          <w:rFonts w:ascii="Segoe UI" w:eastAsia="Times New Roman" w:hAnsi="Segoe UI" w:cs="Segoe UI"/>
          <w:color w:val="3E3636"/>
          <w:sz w:val="28"/>
          <w:szCs w:val="28"/>
          <w:lang w:eastAsia="ru-RU"/>
        </w:rPr>
        <w:t xml:space="preserve">, спектаклей, выставок. Не ограничивайте их в инструментах, поощряйте </w:t>
      </w:r>
      <w:proofErr w:type="spellStart"/>
      <w:r w:rsidRPr="005750D4">
        <w:rPr>
          <w:rFonts w:ascii="Segoe UI" w:eastAsia="Times New Roman" w:hAnsi="Segoe UI" w:cs="Segoe UI"/>
          <w:color w:val="3E3636"/>
          <w:sz w:val="28"/>
          <w:szCs w:val="28"/>
          <w:lang w:eastAsia="ru-RU"/>
        </w:rPr>
        <w:t>креативность</w:t>
      </w:r>
      <w:proofErr w:type="spellEnd"/>
      <w:r w:rsidRPr="005750D4">
        <w:rPr>
          <w:rFonts w:ascii="Segoe UI" w:eastAsia="Times New Roman" w:hAnsi="Segoe UI" w:cs="Segoe UI"/>
          <w:color w:val="3E3636"/>
          <w:sz w:val="28"/>
          <w:szCs w:val="28"/>
          <w:lang w:eastAsia="ru-RU"/>
        </w:rPr>
        <w:t xml:space="preserve"> и инициативу. Сделайте дома книжный клуб или студию звукозаписи, если позволяют ресурсы и терпение, — пусть обсуждают то, что им нравится, а вы получите право предлагать темы на повестку дня.</w:t>
      </w:r>
    </w:p>
    <w:p w:rsidR="005750D4" w:rsidRPr="005750D4" w:rsidRDefault="005750D4" w:rsidP="005750D4">
      <w:pPr>
        <w:shd w:val="clear" w:color="auto" w:fill="FFFFFF"/>
        <w:spacing w:before="436" w:after="436" w:line="589" w:lineRule="atLeast"/>
        <w:outlineLvl w:val="4"/>
        <w:rPr>
          <w:rFonts w:ascii="Manrope" w:eastAsia="Times New Roman" w:hAnsi="Manrope" w:cs="Times New Roman"/>
          <w:b/>
          <w:bCs/>
          <w:color w:val="3E3636"/>
          <w:spacing w:val="2"/>
          <w:sz w:val="28"/>
          <w:szCs w:val="28"/>
          <w:lang w:eastAsia="ru-RU"/>
        </w:rPr>
      </w:pPr>
      <w:r w:rsidRPr="005750D4">
        <w:rPr>
          <w:rFonts w:ascii="Manrope" w:eastAsia="Times New Roman" w:hAnsi="Manrope" w:cs="Times New Roman"/>
          <w:b/>
          <w:bCs/>
          <w:color w:val="3E3636"/>
          <w:spacing w:val="2"/>
          <w:sz w:val="28"/>
          <w:szCs w:val="28"/>
          <w:lang w:eastAsia="ru-RU"/>
        </w:rPr>
        <w:t>Самоанализ и рефлексия</w:t>
      </w:r>
    </w:p>
    <w:p w:rsidR="005750D4" w:rsidRPr="005750D4" w:rsidRDefault="005750D4" w:rsidP="005750D4">
      <w:pPr>
        <w:shd w:val="clear" w:color="auto" w:fill="FFFFFF"/>
        <w:spacing w:before="436" w:after="436" w:line="240" w:lineRule="auto"/>
        <w:rPr>
          <w:rFonts w:ascii="Segoe UI" w:eastAsia="Times New Roman" w:hAnsi="Segoe UI" w:cs="Segoe UI"/>
          <w:color w:val="3E3636"/>
          <w:sz w:val="28"/>
          <w:szCs w:val="28"/>
          <w:lang w:eastAsia="ru-RU"/>
        </w:rPr>
      </w:pPr>
      <w:r w:rsidRPr="005750D4">
        <w:rPr>
          <w:rFonts w:ascii="Segoe UI" w:eastAsia="Times New Roman" w:hAnsi="Segoe UI" w:cs="Segoe UI"/>
          <w:color w:val="3E3636"/>
          <w:sz w:val="28"/>
          <w:szCs w:val="28"/>
          <w:lang w:eastAsia="ru-RU"/>
        </w:rPr>
        <w:t>Создавайте условия для самоанализа и рефлексии, возможности поделиться своими успехами и сложностями, соотнести свои действия с общепринятыми ценностями. Это развивает самосознание, запускает механизмы саморазвития, развивает эмоциональный интеллект и ответственное отношение к своим словам и действиям, корректирует внутренний ценностный фон, интегрирует важное.</w:t>
      </w:r>
    </w:p>
    <w:p w:rsidR="005750D4" w:rsidRPr="005750D4" w:rsidRDefault="005750D4" w:rsidP="005750D4">
      <w:pPr>
        <w:shd w:val="clear" w:color="auto" w:fill="FFFFFF"/>
        <w:spacing w:before="436" w:after="436" w:line="240" w:lineRule="auto"/>
        <w:rPr>
          <w:rFonts w:ascii="Segoe UI" w:eastAsia="Times New Roman" w:hAnsi="Segoe UI" w:cs="Segoe UI"/>
          <w:color w:val="3E3636"/>
          <w:sz w:val="28"/>
          <w:szCs w:val="28"/>
          <w:lang w:eastAsia="ru-RU"/>
        </w:rPr>
      </w:pPr>
      <w:r w:rsidRPr="005750D4">
        <w:rPr>
          <w:rFonts w:ascii="Segoe UI" w:eastAsia="Times New Roman" w:hAnsi="Segoe UI" w:cs="Segoe UI"/>
          <w:color w:val="3E3636"/>
          <w:sz w:val="28"/>
          <w:szCs w:val="28"/>
          <w:lang w:eastAsia="ru-RU"/>
        </w:rPr>
        <w:t xml:space="preserve">Предложите хотя бы раз в неделю или две проводить дома «свечку», когда за чаем и на пледах у всех членов семьи будет возможность </w:t>
      </w:r>
      <w:r w:rsidRPr="005750D4">
        <w:rPr>
          <w:rFonts w:ascii="Segoe UI" w:eastAsia="Times New Roman" w:hAnsi="Segoe UI" w:cs="Segoe UI"/>
          <w:color w:val="3E3636"/>
          <w:sz w:val="28"/>
          <w:szCs w:val="28"/>
          <w:lang w:eastAsia="ru-RU"/>
        </w:rPr>
        <w:lastRenderedPageBreak/>
        <w:t>поделиться главным, что с ними случилось, что они поняли и почувствовали.</w:t>
      </w:r>
    </w:p>
    <w:p w:rsidR="005750D4" w:rsidRPr="005750D4" w:rsidRDefault="005750D4" w:rsidP="005750D4">
      <w:pPr>
        <w:shd w:val="clear" w:color="auto" w:fill="FFFFFF"/>
        <w:spacing w:before="436" w:after="436" w:line="589" w:lineRule="atLeast"/>
        <w:outlineLvl w:val="4"/>
        <w:rPr>
          <w:rFonts w:ascii="Manrope" w:eastAsia="Times New Roman" w:hAnsi="Manrope" w:cs="Times New Roman"/>
          <w:b/>
          <w:bCs/>
          <w:color w:val="3E3636"/>
          <w:spacing w:val="2"/>
          <w:sz w:val="28"/>
          <w:szCs w:val="28"/>
          <w:lang w:eastAsia="ru-RU"/>
        </w:rPr>
      </w:pPr>
      <w:r w:rsidRPr="005750D4">
        <w:rPr>
          <w:rFonts w:ascii="Manrope" w:eastAsia="Times New Roman" w:hAnsi="Manrope" w:cs="Times New Roman"/>
          <w:b/>
          <w:bCs/>
          <w:color w:val="3E3636"/>
          <w:spacing w:val="2"/>
          <w:sz w:val="28"/>
          <w:szCs w:val="28"/>
          <w:lang w:eastAsia="ru-RU"/>
        </w:rPr>
        <w:t>Ценностный кодекс семьи</w:t>
      </w:r>
    </w:p>
    <w:p w:rsidR="005750D4" w:rsidRPr="005750D4" w:rsidRDefault="005750D4" w:rsidP="005750D4">
      <w:pPr>
        <w:shd w:val="clear" w:color="auto" w:fill="FFFFFF"/>
        <w:spacing w:before="436" w:after="436" w:line="240" w:lineRule="auto"/>
        <w:rPr>
          <w:rFonts w:ascii="Segoe UI" w:eastAsia="Times New Roman" w:hAnsi="Segoe UI" w:cs="Segoe UI"/>
          <w:color w:val="3E3636"/>
          <w:sz w:val="28"/>
          <w:szCs w:val="28"/>
          <w:lang w:eastAsia="ru-RU"/>
        </w:rPr>
      </w:pPr>
      <w:r w:rsidRPr="005750D4">
        <w:rPr>
          <w:rFonts w:ascii="Segoe UI" w:eastAsia="Times New Roman" w:hAnsi="Segoe UI" w:cs="Segoe UI"/>
          <w:color w:val="3E3636"/>
          <w:sz w:val="28"/>
          <w:szCs w:val="28"/>
          <w:lang w:eastAsia="ru-RU"/>
        </w:rPr>
        <w:t>Создайте ценностный кодекс семьи. Предложите детям честно подумать над тем, что для них важно, как бы они хотели себя чувствовать в своем классе, что является для них неприемлемым. Составьте общий список, а затем предложите подумать и зафиксировать: какие ежедневные поступки способствуют или препятствуют желаемой картине взаимоотношений? Каким ценностям это соответствует или противоречит?</w:t>
      </w:r>
    </w:p>
    <w:p w:rsidR="005750D4" w:rsidRPr="005750D4" w:rsidRDefault="005750D4" w:rsidP="005750D4">
      <w:pPr>
        <w:shd w:val="clear" w:color="auto" w:fill="FFFFFF"/>
        <w:spacing w:before="436" w:after="436" w:line="240" w:lineRule="auto"/>
        <w:rPr>
          <w:rFonts w:ascii="Segoe UI" w:eastAsia="Times New Roman" w:hAnsi="Segoe UI" w:cs="Segoe UI"/>
          <w:color w:val="3E3636"/>
          <w:sz w:val="28"/>
          <w:szCs w:val="28"/>
          <w:lang w:eastAsia="ru-RU"/>
        </w:rPr>
      </w:pPr>
      <w:r w:rsidRPr="005750D4">
        <w:rPr>
          <w:rFonts w:ascii="Segoe UI" w:eastAsia="Times New Roman" w:hAnsi="Segoe UI" w:cs="Segoe UI"/>
          <w:color w:val="3E3636"/>
          <w:sz w:val="28"/>
          <w:szCs w:val="28"/>
          <w:lang w:eastAsia="ru-RU"/>
        </w:rPr>
        <w:t>В завершение переложите список в формат семейного кодекса, проведите голосование (каждый должен быть уверен, что его голос учтен!) и закрепите на видном месте. Принятие правил каждым и осознание личного вклада — условия, при которых кодекс будет действовать, а желаемые ценности станут частью повседневности.</w:t>
      </w:r>
    </w:p>
    <w:p w:rsidR="005750D4" w:rsidRPr="005750D4" w:rsidRDefault="005750D4" w:rsidP="005750D4">
      <w:pPr>
        <w:shd w:val="clear" w:color="auto" w:fill="FFFFFF"/>
        <w:spacing w:after="0" w:line="240" w:lineRule="auto"/>
        <w:rPr>
          <w:rFonts w:ascii="Segoe UI" w:eastAsia="Times New Roman" w:hAnsi="Segoe UI" w:cs="Segoe UI"/>
          <w:color w:val="3E3636"/>
          <w:sz w:val="28"/>
          <w:szCs w:val="28"/>
          <w:lang w:eastAsia="ru-RU"/>
        </w:rPr>
      </w:pPr>
      <w:r>
        <w:rPr>
          <w:rFonts w:ascii="Segoe UI" w:eastAsia="Times New Roman" w:hAnsi="Segoe UI" w:cs="Segoe UI"/>
          <w:color w:val="3E3636"/>
          <w:sz w:val="28"/>
          <w:szCs w:val="28"/>
          <w:lang w:eastAsia="ru-RU"/>
        </w:rPr>
        <w:t xml:space="preserve"> </w:t>
      </w:r>
    </w:p>
    <w:p w:rsidR="00F5356B" w:rsidRPr="005750D4" w:rsidRDefault="00F5356B">
      <w:pPr>
        <w:rPr>
          <w:sz w:val="28"/>
          <w:szCs w:val="28"/>
        </w:rPr>
      </w:pPr>
    </w:p>
    <w:sectPr w:rsidR="00F5356B" w:rsidRPr="005750D4" w:rsidSect="005750D4">
      <w:pgSz w:w="11906" w:h="16838"/>
      <w:pgMar w:top="567"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nrope">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rsids>
    <w:rsidRoot w:val="005750D4"/>
    <w:rsid w:val="005750D4"/>
    <w:rsid w:val="00F535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56B"/>
  </w:style>
  <w:style w:type="paragraph" w:styleId="4">
    <w:name w:val="heading 4"/>
    <w:basedOn w:val="a"/>
    <w:link w:val="40"/>
    <w:uiPriority w:val="9"/>
    <w:qFormat/>
    <w:rsid w:val="005750D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5750D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750D4"/>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5750D4"/>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5750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750D4"/>
    <w:rPr>
      <w:color w:val="0000FF"/>
      <w:u w:val="single"/>
    </w:rPr>
  </w:style>
</w:styles>
</file>

<file path=word/webSettings.xml><?xml version="1.0" encoding="utf-8"?>
<w:webSettings xmlns:r="http://schemas.openxmlformats.org/officeDocument/2006/relationships" xmlns:w="http://schemas.openxmlformats.org/wordprocessingml/2006/main">
  <w:divs>
    <w:div w:id="1072772409">
      <w:bodyDiv w:val="1"/>
      <w:marLeft w:val="0"/>
      <w:marRight w:val="0"/>
      <w:marTop w:val="0"/>
      <w:marBottom w:val="0"/>
      <w:divBdr>
        <w:top w:val="none" w:sz="0" w:space="0" w:color="auto"/>
        <w:left w:val="none" w:sz="0" w:space="0" w:color="auto"/>
        <w:bottom w:val="none" w:sz="0" w:space="0" w:color="auto"/>
        <w:right w:val="none" w:sz="0" w:space="0" w:color="auto"/>
      </w:divBdr>
    </w:div>
    <w:div w:id="2015379547">
      <w:bodyDiv w:val="1"/>
      <w:marLeft w:val="0"/>
      <w:marRight w:val="0"/>
      <w:marTop w:val="0"/>
      <w:marBottom w:val="0"/>
      <w:divBdr>
        <w:top w:val="none" w:sz="0" w:space="0" w:color="auto"/>
        <w:left w:val="none" w:sz="0" w:space="0" w:color="auto"/>
        <w:bottom w:val="none" w:sz="0" w:space="0" w:color="auto"/>
        <w:right w:val="none" w:sz="0" w:space="0" w:color="auto"/>
      </w:divBdr>
      <w:divsChild>
        <w:div w:id="565920596">
          <w:blockQuote w:val="1"/>
          <w:marLeft w:val="0"/>
          <w:marRight w:val="0"/>
          <w:marTop w:val="873"/>
          <w:marBottom w:val="873"/>
          <w:divBdr>
            <w:top w:val="single" w:sz="18" w:space="31" w:color="A7EFD7"/>
            <w:left w:val="single" w:sz="18" w:space="31" w:color="A7EFD7"/>
            <w:bottom w:val="single" w:sz="18" w:space="31" w:color="A7EFD7"/>
            <w:right w:val="single" w:sz="18" w:space="31" w:color="A7EFD7"/>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1086</Words>
  <Characters>6193</Characters>
  <Application>Microsoft Office Word</Application>
  <DocSecurity>0</DocSecurity>
  <Lines>51</Lines>
  <Paragraphs>14</Paragraphs>
  <ScaleCrop>false</ScaleCrop>
  <Company/>
  <LinksUpToDate>false</LinksUpToDate>
  <CharactersWithSpaces>7265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Алина</cp:lastModifiedBy>
  <cp:revision>3</cp:revision>
  <dcterms:created xsi:type="dcterms:W3CDTF">2025-04-09T03:34:00Z</dcterms:created>
  <dcterms:modified xsi:type="dcterms:W3CDTF">2025-04-09T03:35:00Z</dcterms:modified>
</cp:coreProperties>
</file>